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BB2B" w14:textId="634522A2" w:rsidR="00D212AB" w:rsidRDefault="00DF1B69">
      <w:r>
        <w:t>Форма отчетных документов для прохождения практики предоставляется обучающей организацией</w:t>
      </w:r>
    </w:p>
    <w:sectPr w:rsidR="00D2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0F"/>
    <w:rsid w:val="00547DE7"/>
    <w:rsid w:val="00830C63"/>
    <w:rsid w:val="00D0525C"/>
    <w:rsid w:val="00DF1B69"/>
    <w:rsid w:val="00F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63EC"/>
  <w15:chartTrackingRefBased/>
  <w15:docId w15:val="{2C2A2E13-110D-4FF5-87C0-4AB671CE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rtlabs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Виталий Дмитриев</cp:lastModifiedBy>
  <cp:revision>4</cp:revision>
  <dcterms:created xsi:type="dcterms:W3CDTF">2022-09-07T07:24:00Z</dcterms:created>
  <dcterms:modified xsi:type="dcterms:W3CDTF">2024-08-05T11:41:00Z</dcterms:modified>
</cp:coreProperties>
</file>